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7C82E" w14:textId="7CB2B86E" w:rsidR="00C04E24" w:rsidRPr="00960B29" w:rsidRDefault="00C04E24">
      <w:pPr>
        <w:rPr>
          <w:rFonts w:ascii="Helvetica" w:hAnsi="Helvetica"/>
        </w:rPr>
      </w:pPr>
    </w:p>
    <w:p w14:paraId="14FC5276" w14:textId="42062816" w:rsidR="006F1548" w:rsidRPr="00960B29" w:rsidRDefault="006F1548">
      <w:pPr>
        <w:rPr>
          <w:rFonts w:ascii="Helvetica" w:hAnsi="Helvetica"/>
        </w:rPr>
      </w:pPr>
    </w:p>
    <w:p w14:paraId="6A58867D" w14:textId="744EDA6B" w:rsidR="006F1548" w:rsidRPr="00960B29" w:rsidRDefault="006F1548">
      <w:pPr>
        <w:rPr>
          <w:rFonts w:ascii="Helvetica" w:hAnsi="Helvetica"/>
        </w:rPr>
      </w:pPr>
    </w:p>
    <w:p w14:paraId="7E7AED9C" w14:textId="22701BFC" w:rsidR="006F1548" w:rsidRPr="00960B29" w:rsidRDefault="006F1548">
      <w:pPr>
        <w:rPr>
          <w:rFonts w:ascii="Helvetica" w:hAnsi="Helvetica"/>
        </w:rPr>
      </w:pPr>
    </w:p>
    <w:p w14:paraId="414A6AE0" w14:textId="579A4BF3" w:rsidR="006F1548" w:rsidRPr="00960B29" w:rsidRDefault="006F1548">
      <w:pPr>
        <w:rPr>
          <w:rFonts w:ascii="Helvetica" w:hAnsi="Helvetica"/>
          <w:b/>
          <w:bCs/>
        </w:rPr>
      </w:pPr>
    </w:p>
    <w:p w14:paraId="12DEADFB" w14:textId="7AB052F4" w:rsidR="00443CDD" w:rsidRPr="00443CDD" w:rsidRDefault="001B547D" w:rsidP="00443CDD">
      <w:pPr>
        <w:spacing w:before="100" w:beforeAutospacing="1" w:after="100" w:afterAutospacing="1"/>
        <w:outlineLvl w:val="1"/>
        <w:rPr>
          <w:rFonts w:ascii="Helvetica" w:eastAsia="Times New Roman" w:hAnsi="Helvetica" w:cs="Times New Roman"/>
          <w:b/>
          <w:bCs/>
          <w:color w:val="000000"/>
          <w:lang w:eastAsia="en-GB"/>
        </w:rPr>
      </w:pPr>
      <w:r>
        <w:rPr>
          <w:rFonts w:ascii="Helvetica" w:eastAsia="Times New Roman" w:hAnsi="Helvetica" w:cs="Times New Roman"/>
          <w:b/>
          <w:bCs/>
          <w:color w:val="000000"/>
          <w:lang w:eastAsia="en-GB"/>
        </w:rPr>
        <w:t xml:space="preserve">2026 </w:t>
      </w:r>
      <w:r w:rsidR="00443CDD" w:rsidRPr="00443CDD">
        <w:rPr>
          <w:rFonts w:ascii="Helvetica" w:eastAsia="Times New Roman" w:hAnsi="Helvetica" w:cs="Times New Roman"/>
          <w:b/>
          <w:bCs/>
          <w:color w:val="000000"/>
          <w:lang w:eastAsia="en-GB"/>
        </w:rPr>
        <w:t xml:space="preserve">NRL &amp; AFL Tipping Competition – Terms &amp; Conditions </w:t>
      </w:r>
    </w:p>
    <w:p w14:paraId="03C52D69" w14:textId="0DC72A2E" w:rsidR="00443CDD" w:rsidRPr="00443CDD" w:rsidRDefault="00443CDD" w:rsidP="00443CDD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lang w:eastAsia="en-GB"/>
        </w:rPr>
      </w:pPr>
      <w:r w:rsidRPr="00443CDD">
        <w:rPr>
          <w:rFonts w:ascii="Helvetica" w:eastAsia="Times New Roman" w:hAnsi="Helvetica" w:cs="Times New Roman"/>
          <w:color w:val="000000"/>
          <w:lang w:eastAsia="en-GB"/>
        </w:rPr>
        <w:t>The NRL and AFL Tipping Competitions will be conducted in conjunction with </w:t>
      </w:r>
      <w:r w:rsidRPr="00443CDD">
        <w:rPr>
          <w:rFonts w:ascii="Helvetica" w:eastAsia="Times New Roman" w:hAnsi="Helvetica" w:cs="Times New Roman"/>
          <w:b/>
          <w:bCs/>
          <w:color w:val="000000"/>
          <w:lang w:eastAsia="en-GB"/>
        </w:rPr>
        <w:t>Sports</w:t>
      </w:r>
      <w:r w:rsidR="00960B29">
        <w:rPr>
          <w:rFonts w:ascii="Helvetica" w:eastAsia="Times New Roman" w:hAnsi="Helvetica" w:cs="Times New Roman"/>
          <w:b/>
          <w:bCs/>
          <w:color w:val="000000"/>
          <w:lang w:eastAsia="en-GB"/>
        </w:rPr>
        <w:t xml:space="preserve"> </w:t>
      </w:r>
      <w:r w:rsidRPr="00443CDD">
        <w:rPr>
          <w:rFonts w:ascii="Helvetica" w:eastAsia="Times New Roman" w:hAnsi="Helvetica" w:cs="Times New Roman"/>
          <w:b/>
          <w:bCs/>
          <w:color w:val="000000"/>
          <w:lang w:eastAsia="en-GB"/>
        </w:rPr>
        <w:t>Pick</w:t>
      </w:r>
      <w:r w:rsidRPr="00443CDD">
        <w:rPr>
          <w:rFonts w:ascii="Helvetica" w:eastAsia="Times New Roman" w:hAnsi="Helvetica" w:cs="Times New Roman"/>
          <w:color w:val="000000"/>
          <w:lang w:eastAsia="en-GB"/>
        </w:rPr>
        <w:t>, with </w:t>
      </w:r>
      <w:proofErr w:type="spellStart"/>
      <w:r w:rsidRPr="00443CDD">
        <w:rPr>
          <w:rFonts w:ascii="Helvetica" w:eastAsia="Times New Roman" w:hAnsi="Helvetica" w:cs="Times New Roman"/>
          <w:b/>
          <w:bCs/>
          <w:color w:val="000000"/>
          <w:lang w:eastAsia="en-GB"/>
        </w:rPr>
        <w:t>SportsPick</w:t>
      </w:r>
      <w:proofErr w:type="spellEnd"/>
      <w:r w:rsidRPr="00443CDD">
        <w:rPr>
          <w:rFonts w:ascii="Helvetica" w:eastAsia="Times New Roman" w:hAnsi="Helvetica" w:cs="Times New Roman"/>
          <w:b/>
          <w:bCs/>
          <w:color w:val="000000"/>
          <w:lang w:eastAsia="en-GB"/>
        </w:rPr>
        <w:t xml:space="preserve"> Terms and Conditions</w:t>
      </w:r>
      <w:r w:rsidRPr="00443CDD">
        <w:rPr>
          <w:rFonts w:ascii="Helvetica" w:eastAsia="Times New Roman" w:hAnsi="Helvetica" w:cs="Times New Roman"/>
          <w:color w:val="000000"/>
          <w:lang w:eastAsia="en-GB"/>
        </w:rPr>
        <w:t> forming the primary Terms and Conditions for the competition season.</w:t>
      </w:r>
    </w:p>
    <w:p w14:paraId="3E6BC39A" w14:textId="71D43727" w:rsidR="00443CDD" w:rsidRPr="00443CDD" w:rsidRDefault="00443CDD" w:rsidP="00443CDD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lang w:eastAsia="en-GB"/>
        </w:rPr>
      </w:pPr>
      <w:r w:rsidRPr="00443CDD">
        <w:rPr>
          <w:rFonts w:ascii="Helvetica" w:eastAsia="Times New Roman" w:hAnsi="Helvetica" w:cs="Times New Roman"/>
          <w:color w:val="000000"/>
          <w:lang w:eastAsia="en-GB"/>
        </w:rPr>
        <w:t>The </w:t>
      </w:r>
      <w:r w:rsidRPr="00443CDD">
        <w:rPr>
          <w:rFonts w:ascii="Helvetica" w:eastAsia="Times New Roman" w:hAnsi="Helvetica" w:cs="Times New Roman"/>
          <w:b/>
          <w:bCs/>
          <w:color w:val="000000"/>
          <w:lang w:eastAsia="en-GB"/>
        </w:rPr>
        <w:t>Local Venue Terms and Conditions</w:t>
      </w:r>
      <w:r w:rsidRPr="00443CDD">
        <w:rPr>
          <w:rFonts w:ascii="Helvetica" w:eastAsia="Times New Roman" w:hAnsi="Helvetica" w:cs="Times New Roman"/>
          <w:color w:val="000000"/>
          <w:lang w:eastAsia="en-GB"/>
        </w:rPr>
        <w:t> outlined below apply in addition to the Sports</w:t>
      </w:r>
      <w:r w:rsidR="00BC183D">
        <w:rPr>
          <w:rFonts w:ascii="Helvetica" w:eastAsia="Times New Roman" w:hAnsi="Helvetica" w:cs="Times New Roman"/>
          <w:color w:val="000000"/>
          <w:lang w:eastAsia="en-GB"/>
        </w:rPr>
        <w:t xml:space="preserve"> </w:t>
      </w:r>
      <w:r w:rsidRPr="00443CDD">
        <w:rPr>
          <w:rFonts w:ascii="Helvetica" w:eastAsia="Times New Roman" w:hAnsi="Helvetica" w:cs="Times New Roman"/>
          <w:color w:val="000000"/>
          <w:lang w:eastAsia="en-GB"/>
        </w:rPr>
        <w:t>Pick Terms and Conditions and form the remainder of the Terms and Conditions for participants at </w:t>
      </w:r>
      <w:r w:rsidRPr="00443CDD">
        <w:rPr>
          <w:rFonts w:ascii="Helvetica" w:eastAsia="Times New Roman" w:hAnsi="Helvetica" w:cs="Times New Roman"/>
          <w:b/>
          <w:bCs/>
          <w:color w:val="000000"/>
          <w:lang w:eastAsia="en-GB"/>
        </w:rPr>
        <w:t>Burleigh Leagues Club</w:t>
      </w:r>
      <w:r w:rsidRPr="00443CDD">
        <w:rPr>
          <w:rFonts w:ascii="Helvetica" w:eastAsia="Times New Roman" w:hAnsi="Helvetica" w:cs="Times New Roman"/>
          <w:color w:val="000000"/>
          <w:lang w:eastAsia="en-GB"/>
        </w:rPr>
        <w:t> and </w:t>
      </w:r>
      <w:r w:rsidRPr="00443CDD">
        <w:rPr>
          <w:rFonts w:ascii="Helvetica" w:eastAsia="Times New Roman" w:hAnsi="Helvetica" w:cs="Times New Roman"/>
          <w:b/>
          <w:bCs/>
          <w:color w:val="000000"/>
          <w:lang w:eastAsia="en-GB"/>
        </w:rPr>
        <w:t>Burleigh Sports Club</w:t>
      </w:r>
      <w:r w:rsidRPr="00443CDD">
        <w:rPr>
          <w:rFonts w:ascii="Helvetica" w:eastAsia="Times New Roman" w:hAnsi="Helvetica" w:cs="Times New Roman"/>
          <w:color w:val="000000"/>
          <w:lang w:eastAsia="en-GB"/>
        </w:rPr>
        <w:t>.</w:t>
      </w:r>
    </w:p>
    <w:p w14:paraId="58C5BE0A" w14:textId="0FCB26DE" w:rsidR="00443CDD" w:rsidRPr="00443CDD" w:rsidRDefault="00443CDD" w:rsidP="00960B29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lang w:eastAsia="en-GB"/>
        </w:rPr>
      </w:pPr>
      <w:r w:rsidRPr="00443CDD">
        <w:rPr>
          <w:rFonts w:ascii="Helvetica" w:eastAsia="Times New Roman" w:hAnsi="Helvetica" w:cs="Times New Roman"/>
          <w:color w:val="000000"/>
          <w:lang w:eastAsia="en-GB"/>
        </w:rPr>
        <w:t>This is a </w:t>
      </w:r>
      <w:r w:rsidRPr="00443CDD">
        <w:rPr>
          <w:rFonts w:ascii="Helvetica" w:eastAsia="Times New Roman" w:hAnsi="Helvetica" w:cs="Times New Roman"/>
          <w:b/>
          <w:bCs/>
          <w:color w:val="000000"/>
          <w:lang w:eastAsia="en-GB"/>
        </w:rPr>
        <w:t>group-level promotion</w:t>
      </w:r>
      <w:r w:rsidRPr="00443CDD">
        <w:rPr>
          <w:rFonts w:ascii="Helvetica" w:eastAsia="Times New Roman" w:hAnsi="Helvetica" w:cs="Times New Roman"/>
          <w:color w:val="000000"/>
          <w:lang w:eastAsia="en-GB"/>
        </w:rPr>
        <w:t xml:space="preserve"> run across </w:t>
      </w:r>
      <w:r w:rsidRPr="001B547D">
        <w:rPr>
          <w:rFonts w:ascii="Helvetica" w:eastAsia="Times New Roman" w:hAnsi="Helvetica" w:cs="Times New Roman"/>
          <w:b/>
          <w:bCs/>
          <w:color w:val="000000"/>
          <w:lang w:eastAsia="en-GB"/>
        </w:rPr>
        <w:t>Burleigh Leagues Club and Burleigh Sports Club</w:t>
      </w:r>
      <w:r w:rsidRPr="00443CDD">
        <w:rPr>
          <w:rFonts w:ascii="Helvetica" w:eastAsia="Times New Roman" w:hAnsi="Helvetica" w:cs="Times New Roman"/>
          <w:color w:val="000000"/>
          <w:lang w:eastAsia="en-GB"/>
        </w:rPr>
        <w:t>.</w:t>
      </w:r>
    </w:p>
    <w:p w14:paraId="3518611F" w14:textId="77777777" w:rsidR="00443CDD" w:rsidRPr="00443CDD" w:rsidRDefault="00443CDD" w:rsidP="00443CDD">
      <w:pPr>
        <w:spacing w:before="100" w:beforeAutospacing="1" w:after="100" w:afterAutospacing="1"/>
        <w:outlineLvl w:val="2"/>
        <w:rPr>
          <w:rFonts w:ascii="Helvetica" w:eastAsia="Times New Roman" w:hAnsi="Helvetica" w:cs="Times New Roman"/>
          <w:b/>
          <w:bCs/>
          <w:color w:val="000000"/>
          <w:lang w:eastAsia="en-GB"/>
        </w:rPr>
      </w:pPr>
      <w:r w:rsidRPr="00443CDD">
        <w:rPr>
          <w:rFonts w:ascii="Helvetica" w:eastAsia="Times New Roman" w:hAnsi="Helvetica" w:cs="Times New Roman"/>
          <w:b/>
          <w:bCs/>
          <w:color w:val="000000"/>
          <w:lang w:eastAsia="en-GB"/>
        </w:rPr>
        <w:t>1. Promotion Period</w:t>
      </w:r>
    </w:p>
    <w:p w14:paraId="16C7F17A" w14:textId="085D6D37" w:rsidR="00443CDD" w:rsidRPr="00443CDD" w:rsidRDefault="00443CDD" w:rsidP="00960B29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lang w:eastAsia="en-GB"/>
        </w:rPr>
      </w:pPr>
      <w:r w:rsidRPr="00443CDD">
        <w:rPr>
          <w:rFonts w:ascii="Helvetica" w:eastAsia="Times New Roman" w:hAnsi="Helvetica" w:cs="Times New Roman"/>
          <w:color w:val="000000"/>
          <w:lang w:eastAsia="en-GB"/>
        </w:rPr>
        <w:t>a. The promotion</w:t>
      </w:r>
      <w:r w:rsidR="00295DF4">
        <w:rPr>
          <w:rFonts w:ascii="Helvetica" w:eastAsia="Times New Roman" w:hAnsi="Helvetica" w:cs="Times New Roman"/>
          <w:color w:val="000000"/>
          <w:lang w:eastAsia="en-GB"/>
        </w:rPr>
        <w:t xml:space="preserve"> start date</w:t>
      </w:r>
      <w:r w:rsidR="00160CB8">
        <w:rPr>
          <w:rFonts w:ascii="Helvetica" w:eastAsia="Times New Roman" w:hAnsi="Helvetica" w:cs="Times New Roman"/>
          <w:color w:val="000000"/>
          <w:lang w:eastAsia="en-GB"/>
        </w:rPr>
        <w:t xml:space="preserve">- NRL </w:t>
      </w:r>
      <w:r w:rsidR="00F541CB">
        <w:rPr>
          <w:rFonts w:ascii="Helvetica" w:eastAsia="Times New Roman" w:hAnsi="Helvetica" w:cs="Times New Roman"/>
          <w:color w:val="000000"/>
          <w:lang w:eastAsia="en-GB"/>
        </w:rPr>
        <w:t xml:space="preserve">round 1 Saturday 28 February 2026 </w:t>
      </w:r>
      <w:r w:rsidR="001B547D">
        <w:rPr>
          <w:rFonts w:ascii="Helvetica" w:eastAsia="Times New Roman" w:hAnsi="Helvetica" w:cs="Times New Roman"/>
          <w:color w:val="000000"/>
          <w:lang w:eastAsia="en-GB"/>
        </w:rPr>
        <w:t xml:space="preserve">/ </w:t>
      </w:r>
      <w:r w:rsidR="00F541CB">
        <w:rPr>
          <w:rFonts w:ascii="Helvetica" w:eastAsia="Times New Roman" w:hAnsi="Helvetica" w:cs="Times New Roman"/>
          <w:color w:val="000000"/>
          <w:lang w:eastAsia="en-GB"/>
        </w:rPr>
        <w:t xml:space="preserve">AFL </w:t>
      </w:r>
      <w:r w:rsidR="00295DF4">
        <w:rPr>
          <w:rFonts w:ascii="Helvetica" w:eastAsia="Times New Roman" w:hAnsi="Helvetica" w:cs="Times New Roman"/>
          <w:color w:val="000000"/>
          <w:lang w:eastAsia="en-GB"/>
        </w:rPr>
        <w:t>Thursday 5 March 2026</w:t>
      </w:r>
      <w:r w:rsidRPr="00443CDD">
        <w:rPr>
          <w:rFonts w:ascii="Helvetica" w:eastAsia="Times New Roman" w:hAnsi="Helvetica" w:cs="Times New Roman"/>
          <w:color w:val="000000"/>
          <w:lang w:eastAsia="en-GB"/>
        </w:rPr>
        <w:t>.</w:t>
      </w:r>
    </w:p>
    <w:p w14:paraId="0F87856E" w14:textId="77777777" w:rsidR="00443CDD" w:rsidRPr="00443CDD" w:rsidRDefault="00443CDD" w:rsidP="00443CDD">
      <w:pPr>
        <w:spacing w:before="100" w:beforeAutospacing="1" w:after="100" w:afterAutospacing="1"/>
        <w:outlineLvl w:val="2"/>
        <w:rPr>
          <w:rFonts w:ascii="Helvetica" w:eastAsia="Times New Roman" w:hAnsi="Helvetica" w:cs="Times New Roman"/>
          <w:b/>
          <w:bCs/>
          <w:color w:val="000000"/>
          <w:lang w:eastAsia="en-GB"/>
        </w:rPr>
      </w:pPr>
      <w:r w:rsidRPr="00443CDD">
        <w:rPr>
          <w:rFonts w:ascii="Helvetica" w:eastAsia="Times New Roman" w:hAnsi="Helvetica" w:cs="Times New Roman"/>
          <w:b/>
          <w:bCs/>
          <w:color w:val="000000"/>
          <w:lang w:eastAsia="en-GB"/>
        </w:rPr>
        <w:t>2. Prizes</w:t>
      </w:r>
    </w:p>
    <w:p w14:paraId="5D16889A" w14:textId="77777777" w:rsidR="00443CDD" w:rsidRPr="00443CDD" w:rsidRDefault="00443CDD" w:rsidP="00443CDD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lang w:eastAsia="en-GB"/>
        </w:rPr>
      </w:pPr>
      <w:r w:rsidRPr="00443CDD">
        <w:rPr>
          <w:rFonts w:ascii="Helvetica" w:eastAsia="Times New Roman" w:hAnsi="Helvetica" w:cs="Times New Roman"/>
          <w:color w:val="000000"/>
          <w:lang w:eastAsia="en-GB"/>
        </w:rPr>
        <w:t>a. Each tipping competition (NRL and AFL) will have a </w:t>
      </w:r>
      <w:r w:rsidRPr="00443CDD">
        <w:rPr>
          <w:rFonts w:ascii="Helvetica" w:eastAsia="Times New Roman" w:hAnsi="Helvetica" w:cs="Times New Roman"/>
          <w:b/>
          <w:bCs/>
          <w:color w:val="000000"/>
          <w:lang w:eastAsia="en-GB"/>
        </w:rPr>
        <w:t>guaranteed minimum prize pool of $2,000</w:t>
      </w:r>
      <w:r w:rsidRPr="00443CDD">
        <w:rPr>
          <w:rFonts w:ascii="Helvetica" w:eastAsia="Times New Roman" w:hAnsi="Helvetica" w:cs="Times New Roman"/>
          <w:color w:val="000000"/>
          <w:lang w:eastAsia="en-GB"/>
        </w:rPr>
        <w:t> each.</w:t>
      </w:r>
      <w:r w:rsidRPr="00443CDD">
        <w:rPr>
          <w:rFonts w:ascii="Helvetica" w:eastAsia="Times New Roman" w:hAnsi="Helvetica" w:cs="Times New Roman"/>
          <w:color w:val="000000"/>
          <w:lang w:eastAsia="en-GB"/>
        </w:rPr>
        <w:br/>
        <w:t>b. If total entry fees exceed $2,000, the total prize pool will increase accordingly (e.g. 100 players at $50 = $5,000 prize pool).</w:t>
      </w:r>
      <w:r w:rsidRPr="00443CDD">
        <w:rPr>
          <w:rFonts w:ascii="Helvetica" w:eastAsia="Times New Roman" w:hAnsi="Helvetica" w:cs="Times New Roman"/>
          <w:color w:val="000000"/>
          <w:lang w:eastAsia="en-GB"/>
        </w:rPr>
        <w:br/>
        <w:t>c. Any additional funds above the guaranteed $2,000 will be </w:t>
      </w:r>
      <w:r w:rsidRPr="00443CDD">
        <w:rPr>
          <w:rFonts w:ascii="Helvetica" w:eastAsia="Times New Roman" w:hAnsi="Helvetica" w:cs="Times New Roman"/>
          <w:b/>
          <w:bCs/>
          <w:color w:val="000000"/>
          <w:lang w:eastAsia="en-GB"/>
        </w:rPr>
        <w:t>evenly distributed across prize categories</w:t>
      </w:r>
      <w:r w:rsidRPr="00443CDD">
        <w:rPr>
          <w:rFonts w:ascii="Helvetica" w:eastAsia="Times New Roman" w:hAnsi="Helvetica" w:cs="Times New Roman"/>
          <w:color w:val="000000"/>
          <w:lang w:eastAsia="en-GB"/>
        </w:rPr>
        <w:t>, in line with the percentage split below.</w:t>
      </w:r>
      <w:r w:rsidRPr="00443CDD">
        <w:rPr>
          <w:rFonts w:ascii="Helvetica" w:eastAsia="Times New Roman" w:hAnsi="Helvetica" w:cs="Times New Roman"/>
          <w:color w:val="000000"/>
          <w:lang w:eastAsia="en-GB"/>
        </w:rPr>
        <w:br/>
        <w:t>d. </w:t>
      </w:r>
      <w:r w:rsidRPr="00443CDD">
        <w:rPr>
          <w:rFonts w:ascii="Helvetica" w:eastAsia="Times New Roman" w:hAnsi="Helvetica" w:cs="Times New Roman"/>
          <w:b/>
          <w:bCs/>
          <w:color w:val="000000"/>
          <w:lang w:eastAsia="en-GB"/>
        </w:rPr>
        <w:t>Minimum prize pool distribution:</w:t>
      </w:r>
    </w:p>
    <w:p w14:paraId="44836C43" w14:textId="77777777" w:rsidR="00443CDD" w:rsidRPr="00443CDD" w:rsidRDefault="00443CDD" w:rsidP="00443CDD">
      <w:pPr>
        <w:numPr>
          <w:ilvl w:val="0"/>
          <w:numId w:val="2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lang w:eastAsia="en-GB"/>
        </w:rPr>
      </w:pPr>
      <w:r w:rsidRPr="00443CDD">
        <w:rPr>
          <w:rFonts w:ascii="Helvetica" w:eastAsia="Times New Roman" w:hAnsi="Helvetica" w:cs="Times New Roman"/>
          <w:color w:val="000000"/>
          <w:lang w:eastAsia="en-GB"/>
        </w:rPr>
        <w:t>1st Place: $1,200</w:t>
      </w:r>
    </w:p>
    <w:p w14:paraId="00DD2AE6" w14:textId="77777777" w:rsidR="00443CDD" w:rsidRPr="00443CDD" w:rsidRDefault="00443CDD" w:rsidP="00443CDD">
      <w:pPr>
        <w:numPr>
          <w:ilvl w:val="0"/>
          <w:numId w:val="2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lang w:eastAsia="en-GB"/>
        </w:rPr>
      </w:pPr>
      <w:r w:rsidRPr="00443CDD">
        <w:rPr>
          <w:rFonts w:ascii="Helvetica" w:eastAsia="Times New Roman" w:hAnsi="Helvetica" w:cs="Times New Roman"/>
          <w:color w:val="000000"/>
          <w:lang w:eastAsia="en-GB"/>
        </w:rPr>
        <w:t>2nd Place: $600</w:t>
      </w:r>
    </w:p>
    <w:p w14:paraId="4FB641BB" w14:textId="5CBCDC83" w:rsidR="007B4596" w:rsidRDefault="00443CDD" w:rsidP="007B4596">
      <w:pPr>
        <w:numPr>
          <w:ilvl w:val="0"/>
          <w:numId w:val="2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lang w:eastAsia="en-GB"/>
        </w:rPr>
      </w:pPr>
      <w:r w:rsidRPr="00443CDD">
        <w:rPr>
          <w:rFonts w:ascii="Helvetica" w:eastAsia="Times New Roman" w:hAnsi="Helvetica" w:cs="Times New Roman"/>
          <w:color w:val="000000"/>
          <w:lang w:eastAsia="en-GB"/>
        </w:rPr>
        <w:t>3rd Place: $200</w:t>
      </w:r>
      <w:r w:rsidR="004F6066">
        <w:rPr>
          <w:rFonts w:ascii="Helvetica" w:eastAsia="Times New Roman" w:hAnsi="Helvetica" w:cs="Times New Roman"/>
          <w:color w:val="000000"/>
          <w:lang w:eastAsia="en-GB"/>
        </w:rPr>
        <w:t xml:space="preserve"> </w:t>
      </w:r>
    </w:p>
    <w:p w14:paraId="2C6A86EB" w14:textId="469B21E4" w:rsidR="007B4596" w:rsidRDefault="007B4596" w:rsidP="00BF400F">
      <w:pPr>
        <w:numPr>
          <w:ilvl w:val="0"/>
          <w:numId w:val="3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lang w:eastAsia="en-GB"/>
        </w:rPr>
      </w:pPr>
      <w:r>
        <w:rPr>
          <w:rFonts w:ascii="Helvetica" w:eastAsia="Times New Roman" w:hAnsi="Helvetica" w:cs="Times New Roman"/>
          <w:color w:val="000000"/>
          <w:lang w:eastAsia="en-GB"/>
        </w:rPr>
        <w:t xml:space="preserve">In the event place </w:t>
      </w:r>
      <w:r w:rsidR="00A27670">
        <w:rPr>
          <w:rFonts w:ascii="Helvetica" w:eastAsia="Times New Roman" w:hAnsi="Helvetica" w:cs="Times New Roman"/>
          <w:color w:val="000000"/>
          <w:lang w:eastAsia="en-GB"/>
        </w:rPr>
        <w:t>draws</w:t>
      </w:r>
      <w:r w:rsidR="00BF400F">
        <w:rPr>
          <w:rFonts w:ascii="Helvetica" w:eastAsia="Times New Roman" w:hAnsi="Helvetica" w:cs="Times New Roman"/>
          <w:color w:val="000000"/>
          <w:lang w:eastAsia="en-GB"/>
        </w:rPr>
        <w:t xml:space="preserve"> are</w:t>
      </w:r>
      <w:r w:rsidR="00A27670">
        <w:rPr>
          <w:rFonts w:ascii="Helvetica" w:eastAsia="Times New Roman" w:hAnsi="Helvetica" w:cs="Times New Roman"/>
          <w:color w:val="000000"/>
          <w:lang w:eastAsia="en-GB"/>
        </w:rPr>
        <w:t xml:space="preserve"> </w:t>
      </w:r>
      <w:r w:rsidR="00FC7446">
        <w:rPr>
          <w:rFonts w:ascii="Helvetica" w:eastAsia="Times New Roman" w:hAnsi="Helvetica" w:cs="Times New Roman"/>
          <w:color w:val="000000"/>
          <w:lang w:eastAsia="en-GB"/>
        </w:rPr>
        <w:t>tied, the prizes will be combined and split evenly be</w:t>
      </w:r>
      <w:r w:rsidR="00BF4323">
        <w:rPr>
          <w:rFonts w:ascii="Helvetica" w:eastAsia="Times New Roman" w:hAnsi="Helvetica" w:cs="Times New Roman"/>
          <w:color w:val="000000"/>
          <w:lang w:eastAsia="en-GB"/>
        </w:rPr>
        <w:t>tween the</w:t>
      </w:r>
      <w:r w:rsidR="00BF400F">
        <w:rPr>
          <w:rFonts w:ascii="Helvetica" w:eastAsia="Times New Roman" w:hAnsi="Helvetica" w:cs="Times New Roman"/>
          <w:color w:val="000000"/>
          <w:lang w:eastAsia="en-GB"/>
        </w:rPr>
        <w:t xml:space="preserve"> </w:t>
      </w:r>
      <w:r w:rsidR="00BF4323">
        <w:rPr>
          <w:rFonts w:ascii="Helvetica" w:eastAsia="Times New Roman" w:hAnsi="Helvetica" w:cs="Times New Roman"/>
          <w:color w:val="000000"/>
          <w:lang w:eastAsia="en-GB"/>
        </w:rPr>
        <w:t>winners.</w:t>
      </w:r>
      <w:r w:rsidR="00BF400F">
        <w:rPr>
          <w:rFonts w:ascii="Helvetica" w:eastAsia="Times New Roman" w:hAnsi="Helvetica" w:cs="Times New Roman"/>
          <w:color w:val="000000"/>
          <w:lang w:eastAsia="en-GB"/>
        </w:rPr>
        <w:t xml:space="preserve"> As per </w:t>
      </w:r>
      <w:proofErr w:type="spellStart"/>
      <w:r w:rsidR="00BF400F">
        <w:rPr>
          <w:rFonts w:ascii="Helvetica" w:eastAsia="Times New Roman" w:hAnsi="Helvetica" w:cs="Times New Roman"/>
          <w:color w:val="000000"/>
          <w:lang w:eastAsia="en-GB"/>
        </w:rPr>
        <w:t>SportsPick</w:t>
      </w:r>
      <w:proofErr w:type="spellEnd"/>
      <w:r w:rsidR="00BF400F">
        <w:rPr>
          <w:rFonts w:ascii="Helvetica" w:eastAsia="Times New Roman" w:hAnsi="Helvetica" w:cs="Times New Roman"/>
          <w:color w:val="000000"/>
          <w:lang w:eastAsia="en-GB"/>
        </w:rPr>
        <w:t xml:space="preserve"> Terms &amp; Conditions.</w:t>
      </w:r>
    </w:p>
    <w:p w14:paraId="212DA4F6" w14:textId="77777777" w:rsidR="00443CDD" w:rsidRPr="00443CDD" w:rsidRDefault="00443CDD" w:rsidP="00443CDD">
      <w:pPr>
        <w:spacing w:before="100" w:beforeAutospacing="1" w:after="100" w:afterAutospacing="1"/>
        <w:outlineLvl w:val="2"/>
        <w:rPr>
          <w:rFonts w:ascii="Helvetica" w:eastAsia="Times New Roman" w:hAnsi="Helvetica" w:cs="Times New Roman"/>
          <w:b/>
          <w:bCs/>
          <w:color w:val="000000"/>
          <w:lang w:eastAsia="en-GB"/>
        </w:rPr>
      </w:pPr>
      <w:r w:rsidRPr="00443CDD">
        <w:rPr>
          <w:rFonts w:ascii="Helvetica" w:eastAsia="Times New Roman" w:hAnsi="Helvetica" w:cs="Times New Roman"/>
          <w:b/>
          <w:bCs/>
          <w:color w:val="000000"/>
          <w:lang w:eastAsia="en-GB"/>
        </w:rPr>
        <w:t>3. Rules &amp; Regulations – Beat the Boss</w:t>
      </w:r>
    </w:p>
    <w:p w14:paraId="6F1E303B" w14:textId="2CA9D731" w:rsidR="00443CDD" w:rsidRPr="00443CDD" w:rsidRDefault="00443CDD" w:rsidP="00443CDD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lang w:eastAsia="en-GB"/>
        </w:rPr>
      </w:pPr>
      <w:r w:rsidRPr="00443CDD">
        <w:rPr>
          <w:rFonts w:ascii="Helvetica" w:eastAsia="Times New Roman" w:hAnsi="Helvetica" w:cs="Times New Roman"/>
          <w:color w:val="000000"/>
          <w:lang w:eastAsia="en-GB"/>
        </w:rPr>
        <w:t>a. </w:t>
      </w:r>
      <w:r w:rsidRPr="00443CDD">
        <w:rPr>
          <w:rFonts w:ascii="Helvetica" w:eastAsia="Times New Roman" w:hAnsi="Helvetica" w:cs="Times New Roman"/>
          <w:i/>
          <w:iCs/>
          <w:color w:val="000000"/>
          <w:lang w:eastAsia="en-GB"/>
        </w:rPr>
        <w:t>The Boss</w:t>
      </w:r>
      <w:r w:rsidRPr="00443CDD">
        <w:rPr>
          <w:rFonts w:ascii="Helvetica" w:eastAsia="Times New Roman" w:hAnsi="Helvetica" w:cs="Times New Roman"/>
          <w:color w:val="000000"/>
          <w:lang w:eastAsia="en-GB"/>
        </w:rPr>
        <w:t> will be nominated on a </w:t>
      </w:r>
      <w:r w:rsidRPr="00443CDD">
        <w:rPr>
          <w:rFonts w:ascii="Helvetica" w:eastAsia="Times New Roman" w:hAnsi="Helvetica" w:cs="Times New Roman"/>
          <w:b/>
          <w:bCs/>
          <w:color w:val="000000"/>
          <w:lang w:eastAsia="en-GB"/>
        </w:rPr>
        <w:t>weekly basis</w:t>
      </w:r>
      <w:r w:rsidRPr="00443CDD">
        <w:rPr>
          <w:rFonts w:ascii="Helvetica" w:eastAsia="Times New Roman" w:hAnsi="Helvetica" w:cs="Times New Roman"/>
          <w:color w:val="000000"/>
          <w:lang w:eastAsia="en-GB"/>
        </w:rPr>
        <w:t>, with the promotion run via the </w:t>
      </w:r>
      <w:proofErr w:type="spellStart"/>
      <w:r w:rsidRPr="00443CDD">
        <w:rPr>
          <w:rFonts w:ascii="Helvetica" w:eastAsia="Times New Roman" w:hAnsi="Helvetica" w:cs="Times New Roman"/>
          <w:b/>
          <w:bCs/>
          <w:color w:val="000000"/>
          <w:lang w:eastAsia="en-GB"/>
        </w:rPr>
        <w:t>SportsPick</w:t>
      </w:r>
      <w:proofErr w:type="spellEnd"/>
      <w:r w:rsidRPr="00443CDD">
        <w:rPr>
          <w:rFonts w:ascii="Helvetica" w:eastAsia="Times New Roman" w:hAnsi="Helvetica" w:cs="Times New Roman"/>
          <w:b/>
          <w:bCs/>
          <w:color w:val="000000"/>
          <w:lang w:eastAsia="en-GB"/>
        </w:rPr>
        <w:t xml:space="preserve"> terminal</w:t>
      </w:r>
      <w:r w:rsidRPr="00443CDD">
        <w:rPr>
          <w:rFonts w:ascii="Helvetica" w:eastAsia="Times New Roman" w:hAnsi="Helvetica" w:cs="Times New Roman"/>
          <w:color w:val="000000"/>
          <w:lang w:eastAsia="en-GB"/>
        </w:rPr>
        <w:t> each week.</w:t>
      </w:r>
      <w:r w:rsidRPr="00443CDD">
        <w:rPr>
          <w:rFonts w:ascii="Helvetica" w:eastAsia="Times New Roman" w:hAnsi="Helvetica" w:cs="Times New Roman"/>
          <w:color w:val="000000"/>
          <w:lang w:eastAsia="en-GB"/>
        </w:rPr>
        <w:br/>
        <w:t>b. To </w:t>
      </w:r>
      <w:r w:rsidRPr="00443CDD">
        <w:rPr>
          <w:rFonts w:ascii="Helvetica" w:eastAsia="Times New Roman" w:hAnsi="Helvetica" w:cs="Times New Roman"/>
          <w:i/>
          <w:iCs/>
          <w:color w:val="000000"/>
          <w:lang w:eastAsia="en-GB"/>
        </w:rPr>
        <w:t>Beat the Boss</w:t>
      </w:r>
      <w:r w:rsidRPr="00443CDD">
        <w:rPr>
          <w:rFonts w:ascii="Helvetica" w:eastAsia="Times New Roman" w:hAnsi="Helvetica" w:cs="Times New Roman"/>
          <w:color w:val="000000"/>
          <w:lang w:eastAsia="en-GB"/>
        </w:rPr>
        <w:t>, a participant must correctly pick </w:t>
      </w:r>
      <w:r w:rsidRPr="00443CDD">
        <w:rPr>
          <w:rFonts w:ascii="Helvetica" w:eastAsia="Times New Roman" w:hAnsi="Helvetica" w:cs="Times New Roman"/>
          <w:b/>
          <w:bCs/>
          <w:color w:val="000000"/>
          <w:lang w:eastAsia="en-GB"/>
        </w:rPr>
        <w:t>more winning teams than the Boss</w:t>
      </w:r>
      <w:r w:rsidRPr="00443CDD">
        <w:rPr>
          <w:rFonts w:ascii="Helvetica" w:eastAsia="Times New Roman" w:hAnsi="Helvetica" w:cs="Times New Roman"/>
          <w:color w:val="000000"/>
          <w:lang w:eastAsia="en-GB"/>
        </w:rPr>
        <w:t> for that round. A draw does </w:t>
      </w:r>
      <w:r w:rsidRPr="00443CDD">
        <w:rPr>
          <w:rFonts w:ascii="Helvetica" w:eastAsia="Times New Roman" w:hAnsi="Helvetica" w:cs="Times New Roman"/>
          <w:b/>
          <w:bCs/>
          <w:color w:val="000000"/>
          <w:lang w:eastAsia="en-GB"/>
        </w:rPr>
        <w:t>not</w:t>
      </w:r>
      <w:r w:rsidR="00AF04E7">
        <w:rPr>
          <w:rFonts w:ascii="Helvetica" w:eastAsia="Times New Roman" w:hAnsi="Helvetica" w:cs="Times New Roman"/>
          <w:b/>
          <w:bCs/>
          <w:color w:val="000000"/>
          <w:lang w:eastAsia="en-GB"/>
        </w:rPr>
        <w:t xml:space="preserve"> </w:t>
      </w:r>
      <w:r w:rsidRPr="00443CDD">
        <w:rPr>
          <w:rFonts w:ascii="Helvetica" w:eastAsia="Times New Roman" w:hAnsi="Helvetica" w:cs="Times New Roman"/>
          <w:color w:val="000000"/>
          <w:lang w:eastAsia="en-GB"/>
        </w:rPr>
        <w:t>count as a win.</w:t>
      </w:r>
      <w:r w:rsidRPr="00443CDD">
        <w:rPr>
          <w:rFonts w:ascii="Helvetica" w:eastAsia="Times New Roman" w:hAnsi="Helvetica" w:cs="Times New Roman"/>
          <w:color w:val="000000"/>
          <w:lang w:eastAsia="en-GB"/>
        </w:rPr>
        <w:br/>
        <w:t>c. The weekly prize is </w:t>
      </w:r>
      <w:r w:rsidRPr="00443CDD">
        <w:rPr>
          <w:rFonts w:ascii="Helvetica" w:eastAsia="Times New Roman" w:hAnsi="Helvetica" w:cs="Times New Roman"/>
          <w:b/>
          <w:bCs/>
          <w:color w:val="000000"/>
          <w:lang w:eastAsia="en-GB"/>
        </w:rPr>
        <w:t>one schooner of local beer</w:t>
      </w:r>
      <w:r w:rsidRPr="00443CDD">
        <w:rPr>
          <w:rFonts w:ascii="Helvetica" w:eastAsia="Times New Roman" w:hAnsi="Helvetica" w:cs="Times New Roman"/>
          <w:color w:val="000000"/>
          <w:lang w:eastAsia="en-GB"/>
        </w:rPr>
        <w:t>, winner’s choice (any XXXX product).</w:t>
      </w:r>
      <w:r w:rsidRPr="00443CDD">
        <w:rPr>
          <w:rFonts w:ascii="Helvetica" w:eastAsia="Times New Roman" w:hAnsi="Helvetica" w:cs="Times New Roman"/>
          <w:color w:val="000000"/>
          <w:lang w:eastAsia="en-GB"/>
        </w:rPr>
        <w:br/>
        <w:t>d. This promotion applies to </w:t>
      </w:r>
      <w:r w:rsidRPr="00443CDD">
        <w:rPr>
          <w:rFonts w:ascii="Helvetica" w:eastAsia="Times New Roman" w:hAnsi="Helvetica" w:cs="Times New Roman"/>
          <w:b/>
          <w:bCs/>
          <w:color w:val="000000"/>
          <w:lang w:eastAsia="en-GB"/>
        </w:rPr>
        <w:t>full rounds of games only</w:t>
      </w:r>
      <w:r w:rsidRPr="00443CDD">
        <w:rPr>
          <w:rFonts w:ascii="Helvetica" w:eastAsia="Times New Roman" w:hAnsi="Helvetica" w:cs="Times New Roman"/>
          <w:color w:val="000000"/>
          <w:lang w:eastAsia="en-GB"/>
        </w:rPr>
        <w:t xml:space="preserve"> and does not apply to shortened </w:t>
      </w:r>
      <w:r w:rsidRPr="00443CDD">
        <w:rPr>
          <w:rFonts w:ascii="Helvetica" w:eastAsia="Times New Roman" w:hAnsi="Helvetica" w:cs="Times New Roman"/>
          <w:color w:val="000000"/>
          <w:lang w:eastAsia="en-GB"/>
        </w:rPr>
        <w:lastRenderedPageBreak/>
        <w:t>rounds.</w:t>
      </w:r>
      <w:r w:rsidRPr="00443CDD">
        <w:rPr>
          <w:rFonts w:ascii="Helvetica" w:eastAsia="Times New Roman" w:hAnsi="Helvetica" w:cs="Times New Roman"/>
          <w:color w:val="000000"/>
          <w:lang w:eastAsia="en-GB"/>
        </w:rPr>
        <w:br/>
        <w:t>e. Prizes will be issued via the </w:t>
      </w:r>
      <w:r w:rsidRPr="00443CDD">
        <w:rPr>
          <w:rFonts w:ascii="Helvetica" w:eastAsia="Times New Roman" w:hAnsi="Helvetica" w:cs="Times New Roman"/>
          <w:b/>
          <w:bCs/>
          <w:color w:val="000000"/>
          <w:lang w:eastAsia="en-GB"/>
        </w:rPr>
        <w:t>Bears Group App</w:t>
      </w:r>
      <w:r w:rsidRPr="00443CDD">
        <w:rPr>
          <w:rFonts w:ascii="Helvetica" w:eastAsia="Times New Roman" w:hAnsi="Helvetica" w:cs="Times New Roman"/>
          <w:color w:val="000000"/>
          <w:lang w:eastAsia="en-GB"/>
        </w:rPr>
        <w:t> and redeemed using a </w:t>
      </w:r>
      <w:r w:rsidRPr="00443CDD">
        <w:rPr>
          <w:rFonts w:ascii="Helvetica" w:eastAsia="Times New Roman" w:hAnsi="Helvetica" w:cs="Times New Roman"/>
          <w:b/>
          <w:bCs/>
          <w:color w:val="000000"/>
          <w:lang w:eastAsia="en-GB"/>
        </w:rPr>
        <w:t>QR code</w:t>
      </w:r>
      <w:r w:rsidRPr="00443CDD">
        <w:rPr>
          <w:rFonts w:ascii="Helvetica" w:eastAsia="Times New Roman" w:hAnsi="Helvetica" w:cs="Times New Roman"/>
          <w:color w:val="000000"/>
          <w:lang w:eastAsia="en-GB"/>
        </w:rPr>
        <w:t>.</w:t>
      </w:r>
    </w:p>
    <w:p w14:paraId="742D307B" w14:textId="0CB6B2BD" w:rsidR="00443CDD" w:rsidRPr="00443CDD" w:rsidRDefault="00443CDD" w:rsidP="00443CDD">
      <w:pPr>
        <w:rPr>
          <w:rFonts w:ascii="Helvetica" w:eastAsia="Times New Roman" w:hAnsi="Helvetica" w:cs="Times New Roman"/>
          <w:lang w:eastAsia="en-GB"/>
        </w:rPr>
      </w:pPr>
    </w:p>
    <w:p w14:paraId="04A9D1DA" w14:textId="77777777" w:rsidR="00443CDD" w:rsidRPr="00443CDD" w:rsidRDefault="00443CDD" w:rsidP="00443CDD">
      <w:pPr>
        <w:spacing w:before="100" w:beforeAutospacing="1" w:after="100" w:afterAutospacing="1"/>
        <w:outlineLvl w:val="2"/>
        <w:rPr>
          <w:rFonts w:ascii="Helvetica" w:eastAsia="Times New Roman" w:hAnsi="Helvetica" w:cs="Times New Roman"/>
          <w:b/>
          <w:bCs/>
          <w:color w:val="000000"/>
          <w:lang w:eastAsia="en-GB"/>
        </w:rPr>
      </w:pPr>
      <w:r w:rsidRPr="00443CDD">
        <w:rPr>
          <w:rFonts w:ascii="Helvetica" w:eastAsia="Times New Roman" w:hAnsi="Helvetica" w:cs="Times New Roman"/>
          <w:b/>
          <w:bCs/>
          <w:color w:val="000000"/>
          <w:lang w:eastAsia="en-GB"/>
        </w:rPr>
        <w:t>4. Special Offer – Pick the Round</w:t>
      </w:r>
    </w:p>
    <w:p w14:paraId="2561515A" w14:textId="77777777" w:rsidR="004F6066" w:rsidRDefault="00443CDD" w:rsidP="001B547D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lang w:eastAsia="en-GB"/>
        </w:rPr>
      </w:pPr>
      <w:r w:rsidRPr="00443CDD">
        <w:rPr>
          <w:rFonts w:ascii="Helvetica" w:eastAsia="Times New Roman" w:hAnsi="Helvetica" w:cs="Times New Roman"/>
          <w:color w:val="000000"/>
          <w:lang w:eastAsia="en-GB"/>
        </w:rPr>
        <w:t>a. To </w:t>
      </w:r>
      <w:r w:rsidRPr="00443CDD">
        <w:rPr>
          <w:rFonts w:ascii="Helvetica" w:eastAsia="Times New Roman" w:hAnsi="Helvetica" w:cs="Times New Roman"/>
          <w:i/>
          <w:iCs/>
          <w:color w:val="000000"/>
          <w:lang w:eastAsia="en-GB"/>
        </w:rPr>
        <w:t>Pick the Round</w:t>
      </w:r>
      <w:r w:rsidRPr="00443CDD">
        <w:rPr>
          <w:rFonts w:ascii="Helvetica" w:eastAsia="Times New Roman" w:hAnsi="Helvetica" w:cs="Times New Roman"/>
          <w:color w:val="000000"/>
          <w:lang w:eastAsia="en-GB"/>
        </w:rPr>
        <w:t>, participants must correctly select </w:t>
      </w:r>
      <w:r w:rsidRPr="00443CDD">
        <w:rPr>
          <w:rFonts w:ascii="Helvetica" w:eastAsia="Times New Roman" w:hAnsi="Helvetica" w:cs="Times New Roman"/>
          <w:b/>
          <w:bCs/>
          <w:color w:val="000000"/>
          <w:lang w:eastAsia="en-GB"/>
        </w:rPr>
        <w:t>all winning teams</w:t>
      </w:r>
      <w:r w:rsidRPr="00443CDD">
        <w:rPr>
          <w:rFonts w:ascii="Helvetica" w:eastAsia="Times New Roman" w:hAnsi="Helvetica" w:cs="Times New Roman"/>
          <w:color w:val="000000"/>
          <w:lang w:eastAsia="en-GB"/>
        </w:rPr>
        <w:t> for that round.</w:t>
      </w:r>
      <w:r w:rsidRPr="00443CDD">
        <w:rPr>
          <w:rFonts w:ascii="Helvetica" w:eastAsia="Times New Roman" w:hAnsi="Helvetica" w:cs="Times New Roman"/>
          <w:color w:val="000000"/>
          <w:lang w:eastAsia="en-GB"/>
        </w:rPr>
        <w:br/>
        <w:t>b. This offer applies to </w:t>
      </w:r>
      <w:r w:rsidRPr="00443CDD">
        <w:rPr>
          <w:rFonts w:ascii="Helvetica" w:eastAsia="Times New Roman" w:hAnsi="Helvetica" w:cs="Times New Roman"/>
          <w:b/>
          <w:bCs/>
          <w:color w:val="000000"/>
          <w:lang w:eastAsia="en-GB"/>
        </w:rPr>
        <w:t>full rounds of games only</w:t>
      </w:r>
      <w:r w:rsidRPr="00443CDD">
        <w:rPr>
          <w:rFonts w:ascii="Helvetica" w:eastAsia="Times New Roman" w:hAnsi="Helvetica" w:cs="Times New Roman"/>
          <w:color w:val="000000"/>
          <w:lang w:eastAsia="en-GB"/>
        </w:rPr>
        <w:t> and does not apply to shortened rounds.</w:t>
      </w:r>
      <w:r w:rsidRPr="00443CDD">
        <w:rPr>
          <w:rFonts w:ascii="Helvetica" w:eastAsia="Times New Roman" w:hAnsi="Helvetica" w:cs="Times New Roman"/>
          <w:color w:val="000000"/>
          <w:lang w:eastAsia="en-GB"/>
        </w:rPr>
        <w:br/>
        <w:t>c. The participant must be the </w:t>
      </w:r>
      <w:r w:rsidRPr="00443CDD">
        <w:rPr>
          <w:rFonts w:ascii="Helvetica" w:eastAsia="Times New Roman" w:hAnsi="Helvetica" w:cs="Times New Roman"/>
          <w:b/>
          <w:bCs/>
          <w:color w:val="000000"/>
          <w:lang w:eastAsia="en-GB"/>
        </w:rPr>
        <w:t>sole entrant</w:t>
      </w:r>
      <w:r w:rsidRPr="00443CDD">
        <w:rPr>
          <w:rFonts w:ascii="Helvetica" w:eastAsia="Times New Roman" w:hAnsi="Helvetica" w:cs="Times New Roman"/>
          <w:color w:val="000000"/>
          <w:lang w:eastAsia="en-GB"/>
        </w:rPr>
        <w:t> to correctly pick the full round.</w:t>
      </w:r>
      <w:r w:rsidR="001B547D">
        <w:rPr>
          <w:rFonts w:ascii="Helvetica" w:eastAsia="Times New Roman" w:hAnsi="Helvetica" w:cs="Times New Roman"/>
          <w:color w:val="000000"/>
          <w:lang w:eastAsia="en-GB"/>
        </w:rPr>
        <w:t xml:space="preserve"> </w:t>
      </w:r>
      <w:r w:rsidR="001B547D" w:rsidRPr="004F6066">
        <w:rPr>
          <w:rFonts w:ascii="Helvetica" w:eastAsia="Times New Roman" w:hAnsi="Helvetica" w:cs="Times New Roman"/>
          <w:color w:val="000000"/>
          <w:highlight w:val="yellow"/>
          <w:lang w:eastAsia="en-GB"/>
        </w:rPr>
        <w:t>In the event of a tie       the entrant’s margins will be used as a tie breaker</w:t>
      </w:r>
      <w:r w:rsidR="004F6066">
        <w:rPr>
          <w:rFonts w:ascii="Helvetica" w:eastAsia="Times New Roman" w:hAnsi="Helvetica" w:cs="Times New Roman"/>
          <w:color w:val="000000"/>
          <w:lang w:eastAsia="en-GB"/>
        </w:rPr>
        <w:t>.</w:t>
      </w:r>
    </w:p>
    <w:p w14:paraId="01E452B8" w14:textId="086E40CD" w:rsidR="00443CDD" w:rsidRPr="00443CDD" w:rsidRDefault="004F6066" w:rsidP="001B547D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lang w:eastAsia="en-GB"/>
        </w:rPr>
      </w:pPr>
      <w:r w:rsidRPr="004F6066">
        <w:rPr>
          <w:rFonts w:ascii="Helvetica" w:eastAsia="Times New Roman" w:hAnsi="Helvetica" w:cs="Times New Roman"/>
          <w:color w:val="000000"/>
          <w:highlight w:val="yellow"/>
          <w:lang w:eastAsia="en-GB"/>
        </w:rPr>
        <w:t>There will be one pick the round winner from each venue</w:t>
      </w:r>
      <w:r>
        <w:rPr>
          <w:rFonts w:ascii="Helvetica" w:eastAsia="Times New Roman" w:hAnsi="Helvetica" w:cs="Times New Roman"/>
          <w:color w:val="000000"/>
          <w:lang w:eastAsia="en-GB"/>
        </w:rPr>
        <w:t xml:space="preserve"> for each </w:t>
      </w:r>
      <w:r w:rsidR="003419A9">
        <w:rPr>
          <w:rFonts w:ascii="Helvetica" w:eastAsia="Times New Roman" w:hAnsi="Helvetica" w:cs="Times New Roman"/>
          <w:color w:val="000000"/>
          <w:lang w:eastAsia="en-GB"/>
        </w:rPr>
        <w:t>competition</w:t>
      </w:r>
      <w:r w:rsidR="00BE2AF9">
        <w:rPr>
          <w:rFonts w:ascii="Helvetica" w:eastAsia="Times New Roman" w:hAnsi="Helvetica" w:cs="Times New Roman"/>
          <w:color w:val="000000"/>
          <w:lang w:eastAsia="en-GB"/>
        </w:rPr>
        <w:t>, for full rounds only</w:t>
      </w:r>
      <w:r w:rsidR="004F6860">
        <w:rPr>
          <w:rFonts w:ascii="Helvetica" w:eastAsia="Times New Roman" w:hAnsi="Helvetica" w:cs="Times New Roman"/>
          <w:color w:val="000000"/>
          <w:lang w:eastAsia="en-GB"/>
        </w:rPr>
        <w:t>.</w:t>
      </w:r>
      <w:r w:rsidR="00443CDD" w:rsidRPr="00443CDD">
        <w:rPr>
          <w:rFonts w:ascii="Helvetica" w:eastAsia="Times New Roman" w:hAnsi="Helvetica" w:cs="Times New Roman"/>
          <w:color w:val="000000"/>
          <w:lang w:eastAsia="en-GB"/>
        </w:rPr>
        <w:br/>
        <w:t>d. </w:t>
      </w:r>
      <w:r w:rsidR="003419A9">
        <w:rPr>
          <w:rFonts w:ascii="Helvetica" w:eastAsia="Times New Roman" w:hAnsi="Helvetica" w:cs="Times New Roman"/>
          <w:b/>
          <w:bCs/>
          <w:color w:val="000000"/>
          <w:lang w:eastAsia="en-GB"/>
        </w:rPr>
        <w:t>2,500</w:t>
      </w:r>
      <w:r w:rsidR="00443CDD" w:rsidRPr="00443CDD">
        <w:rPr>
          <w:rFonts w:ascii="Helvetica" w:eastAsia="Times New Roman" w:hAnsi="Helvetica" w:cs="Times New Roman"/>
          <w:b/>
          <w:bCs/>
          <w:color w:val="000000"/>
          <w:lang w:eastAsia="en-GB"/>
        </w:rPr>
        <w:t xml:space="preserve"> membership points</w:t>
      </w:r>
      <w:r w:rsidR="00443CDD" w:rsidRPr="00443CDD">
        <w:rPr>
          <w:rFonts w:ascii="Helvetica" w:eastAsia="Times New Roman" w:hAnsi="Helvetica" w:cs="Times New Roman"/>
          <w:color w:val="000000"/>
          <w:lang w:eastAsia="en-GB"/>
        </w:rPr>
        <w:t> will be credited to the winner’s Members Card for that round.</w:t>
      </w:r>
    </w:p>
    <w:p w14:paraId="2F460B00" w14:textId="57F3A293" w:rsidR="00443CDD" w:rsidRPr="00443CDD" w:rsidRDefault="00443CDD" w:rsidP="00443CDD">
      <w:pPr>
        <w:rPr>
          <w:rFonts w:ascii="Helvetica" w:eastAsia="Times New Roman" w:hAnsi="Helvetica" w:cs="Times New Roman"/>
          <w:lang w:eastAsia="en-GB"/>
        </w:rPr>
      </w:pPr>
    </w:p>
    <w:p w14:paraId="2D20D4A6" w14:textId="77777777" w:rsidR="00443CDD" w:rsidRPr="00443CDD" w:rsidRDefault="00443CDD" w:rsidP="00443CDD">
      <w:pPr>
        <w:spacing w:before="100" w:beforeAutospacing="1" w:after="100" w:afterAutospacing="1"/>
        <w:outlineLvl w:val="2"/>
        <w:rPr>
          <w:rFonts w:ascii="Helvetica" w:eastAsia="Times New Roman" w:hAnsi="Helvetica" w:cs="Times New Roman"/>
          <w:b/>
          <w:bCs/>
          <w:color w:val="000000"/>
          <w:lang w:eastAsia="en-GB"/>
        </w:rPr>
      </w:pPr>
      <w:r w:rsidRPr="00443CDD">
        <w:rPr>
          <w:rFonts w:ascii="Helvetica" w:eastAsia="Times New Roman" w:hAnsi="Helvetica" w:cs="Times New Roman"/>
          <w:b/>
          <w:bCs/>
          <w:color w:val="000000"/>
          <w:lang w:eastAsia="en-GB"/>
        </w:rPr>
        <w:t>5. General</w:t>
      </w:r>
    </w:p>
    <w:p w14:paraId="5F8AA005" w14:textId="5045E44A" w:rsidR="00443CDD" w:rsidRPr="00443CDD" w:rsidRDefault="00443CDD" w:rsidP="00443CDD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lang w:eastAsia="en-GB"/>
        </w:rPr>
      </w:pPr>
      <w:r w:rsidRPr="00443CDD">
        <w:rPr>
          <w:rFonts w:ascii="Helvetica" w:eastAsia="Times New Roman" w:hAnsi="Helvetica" w:cs="Times New Roman"/>
          <w:color w:val="000000"/>
          <w:lang w:eastAsia="en-GB"/>
        </w:rPr>
        <w:t>a. The Promoter is </w:t>
      </w:r>
      <w:r w:rsidRPr="00443CDD">
        <w:rPr>
          <w:rFonts w:ascii="Helvetica" w:eastAsia="Times New Roman" w:hAnsi="Helvetica" w:cs="Times New Roman"/>
          <w:b/>
          <w:bCs/>
          <w:color w:val="000000"/>
          <w:lang w:eastAsia="en-GB"/>
        </w:rPr>
        <w:t>Burleigh Heads Rugby League Football Club Inc</w:t>
      </w:r>
      <w:r w:rsidRPr="00443CDD">
        <w:rPr>
          <w:rFonts w:ascii="Helvetica" w:eastAsia="Times New Roman" w:hAnsi="Helvetica" w:cs="Times New Roman"/>
          <w:color w:val="000000"/>
          <w:lang w:eastAsia="en-GB"/>
        </w:rPr>
        <w:t>.</w:t>
      </w:r>
      <w:r w:rsidRPr="00443CDD">
        <w:rPr>
          <w:rFonts w:ascii="Helvetica" w:eastAsia="Times New Roman" w:hAnsi="Helvetica" w:cs="Times New Roman"/>
          <w:color w:val="000000"/>
          <w:lang w:eastAsia="en-GB"/>
        </w:rPr>
        <w:br/>
        <w:t>b. Any clarification regarding these Terms and Conditions should be raised with the </w:t>
      </w:r>
      <w:r w:rsidRPr="00443CDD">
        <w:rPr>
          <w:rFonts w:ascii="Helvetica" w:eastAsia="Times New Roman" w:hAnsi="Helvetica" w:cs="Times New Roman"/>
          <w:b/>
          <w:bCs/>
          <w:color w:val="000000"/>
          <w:lang w:eastAsia="en-GB"/>
        </w:rPr>
        <w:t>Duty Manager</w:t>
      </w:r>
      <w:r w:rsidRPr="00443CDD">
        <w:rPr>
          <w:rFonts w:ascii="Helvetica" w:eastAsia="Times New Roman" w:hAnsi="Helvetica" w:cs="Times New Roman"/>
          <w:color w:val="000000"/>
          <w:lang w:eastAsia="en-GB"/>
        </w:rPr>
        <w:t> at the time, or via email to </w:t>
      </w:r>
      <w:r w:rsidRPr="00443CDD">
        <w:rPr>
          <w:rFonts w:ascii="Helvetica" w:eastAsia="Times New Roman" w:hAnsi="Helvetica" w:cs="Times New Roman"/>
          <w:b/>
          <w:bCs/>
          <w:color w:val="000000"/>
          <w:lang w:eastAsia="en-GB"/>
        </w:rPr>
        <w:t>info@burleighbears.com.au</w:t>
      </w:r>
      <w:r w:rsidRPr="00443CDD">
        <w:rPr>
          <w:rFonts w:ascii="Helvetica" w:eastAsia="Times New Roman" w:hAnsi="Helvetica" w:cs="Times New Roman"/>
          <w:color w:val="000000"/>
          <w:lang w:eastAsia="en-GB"/>
        </w:rPr>
        <w:t>.</w:t>
      </w:r>
      <w:r w:rsidRPr="00443CDD">
        <w:rPr>
          <w:rFonts w:ascii="Helvetica" w:eastAsia="Times New Roman" w:hAnsi="Helvetica" w:cs="Times New Roman"/>
          <w:color w:val="000000"/>
          <w:lang w:eastAsia="en-GB"/>
        </w:rPr>
        <w:br/>
        <w:t>c. Prizes are </w:t>
      </w:r>
      <w:r w:rsidRPr="00443CDD">
        <w:rPr>
          <w:rFonts w:ascii="Helvetica" w:eastAsia="Times New Roman" w:hAnsi="Helvetica" w:cs="Times New Roman"/>
          <w:b/>
          <w:bCs/>
          <w:color w:val="000000"/>
          <w:lang w:eastAsia="en-GB"/>
        </w:rPr>
        <w:t>not transferable</w:t>
      </w:r>
      <w:r w:rsidRPr="00443CDD">
        <w:rPr>
          <w:rFonts w:ascii="Helvetica" w:eastAsia="Times New Roman" w:hAnsi="Helvetica" w:cs="Times New Roman"/>
          <w:color w:val="000000"/>
          <w:lang w:eastAsia="en-GB"/>
        </w:rPr>
        <w:t> and cannot be redeemed for cash.</w:t>
      </w:r>
      <w:r w:rsidRPr="00443CDD">
        <w:rPr>
          <w:rFonts w:ascii="Helvetica" w:eastAsia="Times New Roman" w:hAnsi="Helvetica" w:cs="Times New Roman"/>
          <w:color w:val="000000"/>
          <w:lang w:eastAsia="en-GB"/>
        </w:rPr>
        <w:br/>
        <w:t>d. </w:t>
      </w:r>
      <w:r w:rsidRPr="00443CDD">
        <w:rPr>
          <w:rFonts w:ascii="Helvetica" w:eastAsia="Times New Roman" w:hAnsi="Helvetica" w:cs="Times New Roman"/>
          <w:b/>
          <w:bCs/>
          <w:color w:val="000000"/>
          <w:lang w:eastAsia="en-GB"/>
        </w:rPr>
        <w:t>Management’s decision is final</w:t>
      </w:r>
      <w:r w:rsidRPr="00443CDD">
        <w:rPr>
          <w:rFonts w:ascii="Helvetica" w:eastAsia="Times New Roman" w:hAnsi="Helvetica" w:cs="Times New Roman"/>
          <w:color w:val="000000"/>
          <w:lang w:eastAsia="en-GB"/>
        </w:rPr>
        <w:t>, and no further correspondence will be entered into.</w:t>
      </w:r>
      <w:r w:rsidRPr="00443CDD">
        <w:rPr>
          <w:rFonts w:ascii="Helvetica" w:eastAsia="Times New Roman" w:hAnsi="Helvetica" w:cs="Times New Roman"/>
          <w:color w:val="000000"/>
          <w:lang w:eastAsia="en-GB"/>
        </w:rPr>
        <w:br/>
        <w:t>e. All entrants must ensure their personal details are correct and that they are </w:t>
      </w:r>
      <w:r w:rsidRPr="00443CDD">
        <w:rPr>
          <w:rFonts w:ascii="Helvetica" w:eastAsia="Times New Roman" w:hAnsi="Helvetica" w:cs="Times New Roman"/>
          <w:b/>
          <w:bCs/>
          <w:color w:val="000000"/>
          <w:lang w:eastAsia="en-GB"/>
        </w:rPr>
        <w:t>subscribed to marketing communications</w:t>
      </w:r>
      <w:r w:rsidR="00960B29" w:rsidRPr="00960B29">
        <w:rPr>
          <w:rFonts w:ascii="Helvetica" w:eastAsia="Times New Roman" w:hAnsi="Helvetica" w:cs="Times New Roman"/>
          <w:b/>
          <w:bCs/>
          <w:color w:val="000000"/>
          <w:lang w:eastAsia="en-GB"/>
        </w:rPr>
        <w:t xml:space="preserve"> </w:t>
      </w:r>
      <w:r w:rsidRPr="00443CDD">
        <w:rPr>
          <w:rFonts w:ascii="Helvetica" w:eastAsia="Times New Roman" w:hAnsi="Helvetica" w:cs="Times New Roman"/>
          <w:color w:val="000000"/>
          <w:lang w:eastAsia="en-GB"/>
        </w:rPr>
        <w:t>to receive promotional notifications and prizes.</w:t>
      </w:r>
    </w:p>
    <w:p w14:paraId="65CCC6C9" w14:textId="05CCD434" w:rsidR="00836BEC" w:rsidRPr="00070760" w:rsidRDefault="00757CC6" w:rsidP="00960B29">
      <w:pPr>
        <w:pStyle w:val="ListParagraph"/>
        <w:ind w:left="14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</w:t>
      </w:r>
    </w:p>
    <w:sectPr w:rsidR="00836BEC" w:rsidRPr="00070760" w:rsidSect="00175547">
      <w:headerReference w:type="default" r:id="rId11"/>
      <w:footerReference w:type="default" r:id="rId12"/>
      <w:pgSz w:w="11906" w:h="16838"/>
      <w:pgMar w:top="992" w:right="543" w:bottom="1440" w:left="1156" w:header="25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8A03A" w14:textId="77777777" w:rsidR="009B7918" w:rsidRDefault="009B7918" w:rsidP="00A5601C">
      <w:r>
        <w:separator/>
      </w:r>
    </w:p>
  </w:endnote>
  <w:endnote w:type="continuationSeparator" w:id="0">
    <w:p w14:paraId="6F1D452F" w14:textId="77777777" w:rsidR="009B7918" w:rsidRDefault="009B7918" w:rsidP="00A56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69A26" w14:textId="77777777" w:rsidR="00A5601C" w:rsidRDefault="00A5601C" w:rsidP="00A5601C">
    <w:pPr>
      <w:pStyle w:val="Footer"/>
      <w:jc w:val="center"/>
      <w:rPr>
        <w:rFonts w:ascii="Century Gothic" w:hAnsi="Century Gothic"/>
        <w:sz w:val="20"/>
        <w:szCs w:val="20"/>
      </w:rPr>
    </w:pPr>
    <w:r w:rsidRPr="00A5601C">
      <w:rPr>
        <w:rFonts w:ascii="Century Gothic" w:hAnsi="Century Gothic"/>
        <w:sz w:val="20"/>
        <w:szCs w:val="20"/>
      </w:rPr>
      <w:t>Head Office 80 Pacific Avenue, Miami, QLD 4220</w:t>
    </w:r>
  </w:p>
  <w:p w14:paraId="59D47879" w14:textId="77777777" w:rsidR="00A5601C" w:rsidRPr="00A5601C" w:rsidRDefault="00A5601C" w:rsidP="00A5601C">
    <w:pPr>
      <w:pStyle w:val="Footer"/>
      <w:jc w:val="center"/>
      <w:rPr>
        <w:rFonts w:ascii="Century Gothic" w:hAnsi="Century Gothic"/>
        <w:sz w:val="20"/>
        <w:szCs w:val="20"/>
      </w:rPr>
    </w:pPr>
    <w:r>
      <w:rPr>
        <w:rFonts w:ascii="Century Gothic" w:hAnsi="Century Gothic"/>
        <w:sz w:val="20"/>
        <w:szCs w:val="20"/>
      </w:rPr>
      <w:t>PH: (07) 5617 6444 E: reception@Burleighbears.com.au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C77C6" w14:textId="77777777" w:rsidR="009B7918" w:rsidRDefault="009B7918" w:rsidP="00A5601C">
      <w:r>
        <w:separator/>
      </w:r>
    </w:p>
  </w:footnote>
  <w:footnote w:type="continuationSeparator" w:id="0">
    <w:p w14:paraId="16A3F308" w14:textId="77777777" w:rsidR="009B7918" w:rsidRDefault="009B7918" w:rsidP="00A56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253CD" w14:textId="3BEF5762" w:rsidR="00A5601C" w:rsidRDefault="00A97754">
    <w:pPr>
      <w:pStyle w:val="Header"/>
      <w:rPr>
        <w:rFonts w:ascii="Century Gothic" w:hAnsi="Century Gothic"/>
        <w:sz w:val="16"/>
        <w:szCs w:val="16"/>
      </w:rPr>
    </w:pPr>
    <w:r>
      <w:rPr>
        <w:rFonts w:ascii="Century Gothic" w:hAnsi="Century Gothic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6E52AE15" wp14:editId="68489D39">
          <wp:simplePos x="0" y="0"/>
          <wp:positionH relativeFrom="margin">
            <wp:posOffset>5386070</wp:posOffset>
          </wp:positionH>
          <wp:positionV relativeFrom="margin">
            <wp:posOffset>-507365</wp:posOffset>
          </wp:positionV>
          <wp:extent cx="1320800" cy="288925"/>
          <wp:effectExtent l="0" t="0" r="0" b="3175"/>
          <wp:wrapSquare wrapText="bothSides"/>
          <wp:docPr id="1275032744" name="Picture 2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032744" name="Picture 2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0800" cy="288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entury Gothic" w:hAnsi="Century Gothic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7CC1B2BC" wp14:editId="1C1C8DAD">
          <wp:simplePos x="0" y="0"/>
          <wp:positionH relativeFrom="margin">
            <wp:posOffset>3823970</wp:posOffset>
          </wp:positionH>
          <wp:positionV relativeFrom="margin">
            <wp:posOffset>-521335</wp:posOffset>
          </wp:positionV>
          <wp:extent cx="1444625" cy="316865"/>
          <wp:effectExtent l="0" t="0" r="3175" b="635"/>
          <wp:wrapSquare wrapText="bothSides"/>
          <wp:docPr id="165227665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2276658" name="Picture 165227665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4625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5547" w:rsidRPr="00175547">
      <w:rPr>
        <w:rFonts w:ascii="Century Gothic" w:hAnsi="Century Gothic"/>
        <w:sz w:val="16"/>
        <w:szCs w:val="16"/>
      </w:rPr>
      <w:t xml:space="preserve">Terms and Conditions </w:t>
    </w:r>
  </w:p>
  <w:p w14:paraId="6F7F9EEF" w14:textId="757595DD" w:rsidR="005302E9" w:rsidRDefault="00856D54">
    <w:pPr>
      <w:pStyle w:val="Header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 xml:space="preserve">NRL and AFL Tipping Competition </w:t>
    </w:r>
  </w:p>
  <w:p w14:paraId="3505DFB0" w14:textId="29606924" w:rsidR="00175547" w:rsidRPr="00175547" w:rsidRDefault="00470846">
    <w:pPr>
      <w:pStyle w:val="Header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 xml:space="preserve">Created </w:t>
    </w:r>
    <w:r w:rsidR="003E475B">
      <w:rPr>
        <w:rFonts w:ascii="Century Gothic" w:hAnsi="Century Gothic"/>
        <w:sz w:val="16"/>
        <w:szCs w:val="16"/>
      </w:rPr>
      <w:t>2</w:t>
    </w:r>
    <w:r w:rsidR="00856D54">
      <w:rPr>
        <w:rFonts w:ascii="Century Gothic" w:hAnsi="Century Gothic"/>
        <w:sz w:val="16"/>
        <w:szCs w:val="16"/>
      </w:rPr>
      <w:t>8 January 2026</w:t>
    </w:r>
  </w:p>
  <w:p w14:paraId="4F6B9DC8" w14:textId="40FE12C4" w:rsidR="00175547" w:rsidRDefault="0017554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82FA2"/>
    <w:multiLevelType w:val="hybridMultilevel"/>
    <w:tmpl w:val="AF4A23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3D85202">
      <w:start w:val="1"/>
      <w:numFmt w:val="lowerLetter"/>
      <w:lvlText w:val="%2."/>
      <w:lvlJc w:val="left"/>
      <w:pPr>
        <w:ind w:left="1440" w:hanging="360"/>
      </w:pPr>
      <w:rPr>
        <w:color w:val="000000" w:themeColor="text1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2657FF"/>
    <w:multiLevelType w:val="multilevel"/>
    <w:tmpl w:val="4C9C5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625EF8"/>
    <w:multiLevelType w:val="multilevel"/>
    <w:tmpl w:val="FAAC1E3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2677962">
    <w:abstractNumId w:val="0"/>
  </w:num>
  <w:num w:numId="2" w16cid:durableId="115637636">
    <w:abstractNumId w:val="1"/>
  </w:num>
  <w:num w:numId="3" w16cid:durableId="3588242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B10"/>
    <w:rsid w:val="00002B10"/>
    <w:rsid w:val="00012E21"/>
    <w:rsid w:val="000213A5"/>
    <w:rsid w:val="00022EEC"/>
    <w:rsid w:val="00032800"/>
    <w:rsid w:val="00042DA5"/>
    <w:rsid w:val="00053B74"/>
    <w:rsid w:val="000700E9"/>
    <w:rsid w:val="00070760"/>
    <w:rsid w:val="00082912"/>
    <w:rsid w:val="00095430"/>
    <w:rsid w:val="000A2E11"/>
    <w:rsid w:val="001155B3"/>
    <w:rsid w:val="0012348B"/>
    <w:rsid w:val="00137486"/>
    <w:rsid w:val="00160CB8"/>
    <w:rsid w:val="0017202F"/>
    <w:rsid w:val="00175547"/>
    <w:rsid w:val="001977A8"/>
    <w:rsid w:val="001B547D"/>
    <w:rsid w:val="001B7AF6"/>
    <w:rsid w:val="001D6F4A"/>
    <w:rsid w:val="002175E1"/>
    <w:rsid w:val="00245AB8"/>
    <w:rsid w:val="002639DB"/>
    <w:rsid w:val="00295DF4"/>
    <w:rsid w:val="002A17EA"/>
    <w:rsid w:val="002A3766"/>
    <w:rsid w:val="002B7BC8"/>
    <w:rsid w:val="002C4A20"/>
    <w:rsid w:val="002E7E54"/>
    <w:rsid w:val="00315330"/>
    <w:rsid w:val="0032029D"/>
    <w:rsid w:val="00327C5A"/>
    <w:rsid w:val="003419A9"/>
    <w:rsid w:val="00361FAF"/>
    <w:rsid w:val="003821A5"/>
    <w:rsid w:val="003E475B"/>
    <w:rsid w:val="00443CDD"/>
    <w:rsid w:val="00470846"/>
    <w:rsid w:val="004B04D2"/>
    <w:rsid w:val="004E0DFE"/>
    <w:rsid w:val="004F6066"/>
    <w:rsid w:val="004F6860"/>
    <w:rsid w:val="00511577"/>
    <w:rsid w:val="00515B48"/>
    <w:rsid w:val="005302E9"/>
    <w:rsid w:val="005335C4"/>
    <w:rsid w:val="00567597"/>
    <w:rsid w:val="005849AF"/>
    <w:rsid w:val="005C0DE9"/>
    <w:rsid w:val="005C5ADB"/>
    <w:rsid w:val="005D6E35"/>
    <w:rsid w:val="0064343D"/>
    <w:rsid w:val="00655624"/>
    <w:rsid w:val="006830CF"/>
    <w:rsid w:val="00690F6E"/>
    <w:rsid w:val="006D5AD2"/>
    <w:rsid w:val="006E005C"/>
    <w:rsid w:val="006E1C9B"/>
    <w:rsid w:val="006F1548"/>
    <w:rsid w:val="00707821"/>
    <w:rsid w:val="00726FB7"/>
    <w:rsid w:val="00747AA4"/>
    <w:rsid w:val="007511EC"/>
    <w:rsid w:val="00757CC6"/>
    <w:rsid w:val="00770616"/>
    <w:rsid w:val="00782AC7"/>
    <w:rsid w:val="007A31AD"/>
    <w:rsid w:val="007B25CA"/>
    <w:rsid w:val="007B4596"/>
    <w:rsid w:val="00805564"/>
    <w:rsid w:val="00813264"/>
    <w:rsid w:val="008261AF"/>
    <w:rsid w:val="00836BEC"/>
    <w:rsid w:val="00846ABD"/>
    <w:rsid w:val="00856D54"/>
    <w:rsid w:val="00867E9A"/>
    <w:rsid w:val="00897F89"/>
    <w:rsid w:val="008F723D"/>
    <w:rsid w:val="00915E28"/>
    <w:rsid w:val="0091632F"/>
    <w:rsid w:val="00935C85"/>
    <w:rsid w:val="00941168"/>
    <w:rsid w:val="00952F5B"/>
    <w:rsid w:val="00960B29"/>
    <w:rsid w:val="00967641"/>
    <w:rsid w:val="009779DE"/>
    <w:rsid w:val="009A07CD"/>
    <w:rsid w:val="009A3103"/>
    <w:rsid w:val="009A3851"/>
    <w:rsid w:val="009B7918"/>
    <w:rsid w:val="00A049C7"/>
    <w:rsid w:val="00A0742E"/>
    <w:rsid w:val="00A234DE"/>
    <w:rsid w:val="00A27670"/>
    <w:rsid w:val="00A53217"/>
    <w:rsid w:val="00A5601C"/>
    <w:rsid w:val="00A65F94"/>
    <w:rsid w:val="00A86F24"/>
    <w:rsid w:val="00A97754"/>
    <w:rsid w:val="00AA375F"/>
    <w:rsid w:val="00AA3AB0"/>
    <w:rsid w:val="00AC6855"/>
    <w:rsid w:val="00AD13EB"/>
    <w:rsid w:val="00AD775D"/>
    <w:rsid w:val="00AF04E7"/>
    <w:rsid w:val="00B30144"/>
    <w:rsid w:val="00B65C31"/>
    <w:rsid w:val="00B6604A"/>
    <w:rsid w:val="00B6686D"/>
    <w:rsid w:val="00B81B7A"/>
    <w:rsid w:val="00B930BE"/>
    <w:rsid w:val="00B96DC4"/>
    <w:rsid w:val="00BC183D"/>
    <w:rsid w:val="00BD5317"/>
    <w:rsid w:val="00BE2AF9"/>
    <w:rsid w:val="00BF066F"/>
    <w:rsid w:val="00BF400F"/>
    <w:rsid w:val="00BF4323"/>
    <w:rsid w:val="00BF4835"/>
    <w:rsid w:val="00C04E24"/>
    <w:rsid w:val="00C160D9"/>
    <w:rsid w:val="00C54664"/>
    <w:rsid w:val="00C54D79"/>
    <w:rsid w:val="00C563CC"/>
    <w:rsid w:val="00CA5B94"/>
    <w:rsid w:val="00CB55DE"/>
    <w:rsid w:val="00CC2928"/>
    <w:rsid w:val="00CD3999"/>
    <w:rsid w:val="00D22247"/>
    <w:rsid w:val="00D51322"/>
    <w:rsid w:val="00D668E3"/>
    <w:rsid w:val="00DC74E5"/>
    <w:rsid w:val="00E042EF"/>
    <w:rsid w:val="00E2142B"/>
    <w:rsid w:val="00E2151E"/>
    <w:rsid w:val="00E3716F"/>
    <w:rsid w:val="00E52F9F"/>
    <w:rsid w:val="00EA448E"/>
    <w:rsid w:val="00EA6E31"/>
    <w:rsid w:val="00EB3527"/>
    <w:rsid w:val="00EC6A58"/>
    <w:rsid w:val="00F26D48"/>
    <w:rsid w:val="00F541CB"/>
    <w:rsid w:val="00F66109"/>
    <w:rsid w:val="00F71591"/>
    <w:rsid w:val="00F737FD"/>
    <w:rsid w:val="00F907F9"/>
    <w:rsid w:val="00FA2D06"/>
    <w:rsid w:val="00FC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110819"/>
  <w15:chartTrackingRefBased/>
  <w15:docId w15:val="{BE9C6A4F-CE16-514C-BA26-492860ECA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43CD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443CD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60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601C"/>
  </w:style>
  <w:style w:type="paragraph" w:styleId="Footer">
    <w:name w:val="footer"/>
    <w:basedOn w:val="Normal"/>
    <w:link w:val="FooterChar"/>
    <w:uiPriority w:val="99"/>
    <w:unhideWhenUsed/>
    <w:rsid w:val="00A560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601C"/>
  </w:style>
  <w:style w:type="paragraph" w:styleId="ListParagraph">
    <w:name w:val="List Paragraph"/>
    <w:basedOn w:val="Normal"/>
    <w:uiPriority w:val="34"/>
    <w:qFormat/>
    <w:rsid w:val="00AD77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53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531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443CDD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443CD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443CD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443CDD"/>
  </w:style>
  <w:style w:type="character" w:styleId="Strong">
    <w:name w:val="Strong"/>
    <w:basedOn w:val="DefaultParagraphFont"/>
    <w:uiPriority w:val="22"/>
    <w:qFormat/>
    <w:rsid w:val="00443CDD"/>
    <w:rPr>
      <w:b/>
      <w:bCs/>
    </w:rPr>
  </w:style>
  <w:style w:type="character" w:styleId="Emphasis">
    <w:name w:val="Emphasis"/>
    <w:basedOn w:val="DefaultParagraphFont"/>
    <w:uiPriority w:val="20"/>
    <w:qFormat/>
    <w:rsid w:val="00443C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d1aab7-0b85-4479-bfa5-3b56d63782a4" xsi:nil="true"/>
    <ProcessedinXero xmlns="5ca4fe82-24ac-42cb-b32b-5b486b214038" xsi:nil="true"/>
    <lcf76f155ced4ddcb4097134ff3c332f xmlns="5ca4fe82-24ac-42cb-b32b-5b486b21403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67ADED0D2FC54E92C6D236B8E6A1D3" ma:contentTypeVersion="18" ma:contentTypeDescription="Create a new document." ma:contentTypeScope="" ma:versionID="7bbb1341d249431f143059d1c7546d21">
  <xsd:schema xmlns:xsd="http://www.w3.org/2001/XMLSchema" xmlns:xs="http://www.w3.org/2001/XMLSchema" xmlns:p="http://schemas.microsoft.com/office/2006/metadata/properties" xmlns:ns2="5ca4fe82-24ac-42cb-b32b-5b486b214038" xmlns:ns3="8fd1aab7-0b85-4479-bfa5-3b56d63782a4" targetNamespace="http://schemas.microsoft.com/office/2006/metadata/properties" ma:root="true" ma:fieldsID="4eaeca19c48fd7ecb5235c074bab2929" ns2:_="" ns3:_="">
    <xsd:import namespace="5ca4fe82-24ac-42cb-b32b-5b486b214038"/>
    <xsd:import namespace="8fd1aab7-0b85-4479-bfa5-3b56d63782a4"/>
    <xsd:element name="properties">
      <xsd:complexType>
        <xsd:sequence>
          <xsd:element name="documentManagement">
            <xsd:complexType>
              <xsd:all>
                <xsd:element ref="ns2:ProcessedinXero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4fe82-24ac-42cb-b32b-5b486b214038" elementFormDefault="qualified">
    <xsd:import namespace="http://schemas.microsoft.com/office/2006/documentManagement/types"/>
    <xsd:import namespace="http://schemas.microsoft.com/office/infopath/2007/PartnerControls"/>
    <xsd:element name="ProcessedinXero" ma:index="3" nillable="true" ma:displayName="Processed in Xero" ma:format="Dropdown" ma:internalName="ProcessedinXero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89dbf3-240f-4cdb-94e2-0ab4c2a381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1aab7-0b85-4479-bfa5-3b56d63782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4" nillable="true" ma:displayName="Taxonomy Catch All Column" ma:hidden="true" ma:list="{dcb0f7f8-c1b8-4613-a12a-77bcd2069ace}" ma:internalName="TaxCatchAll" ma:readOnly="false" ma:showField="CatchAllData" ma:web="8fd1aab7-0b85-4479-bfa5-3b56d63782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8FB8BC-55CB-46AC-9C8C-F5E9A0B054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308A37-C748-8F4F-BF2E-2C6A957C3A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01E7FE-5918-4195-B715-AA3844799C17}">
  <ds:schemaRefs>
    <ds:schemaRef ds:uri="http://schemas.microsoft.com/office/2006/metadata/properties"/>
    <ds:schemaRef ds:uri="http://schemas.microsoft.com/office/infopath/2007/PartnerControls"/>
    <ds:schemaRef ds:uri="8fd1aab7-0b85-4479-bfa5-3b56d63782a4"/>
    <ds:schemaRef ds:uri="5ca4fe82-24ac-42cb-b32b-5b486b214038"/>
  </ds:schemaRefs>
</ds:datastoreItem>
</file>

<file path=customXml/itemProps4.xml><?xml version="1.0" encoding="utf-8"?>
<ds:datastoreItem xmlns:ds="http://schemas.openxmlformats.org/officeDocument/2006/customXml" ds:itemID="{B1EE61EA-5611-4A2E-9A35-57B8E9DC5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a4fe82-24ac-42cb-b32b-5b486b214038"/>
    <ds:schemaRef ds:uri="8fd1aab7-0b85-4479-bfa5-3b56d63782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Sandy Ackerman - Marketing and Communications Coordinator</cp:lastModifiedBy>
  <cp:revision>11</cp:revision>
  <dcterms:created xsi:type="dcterms:W3CDTF">2026-01-28T02:45:00Z</dcterms:created>
  <dcterms:modified xsi:type="dcterms:W3CDTF">2026-01-29T07:17:00Z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0x0101000C67ADED0D2FC54E92C6D236B8E6A1D3</vt:lpwstr>
  </property>
  <property fmtid="{D5CDD505-2E9C-101B-9397-08002B2CF9AE}" pid="3" name="MediaServiceImageTags">
    <vt:lpwstr/>
  </property>
</Properties>
</file>